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E2D40" w14:textId="67BF89FF" w:rsidR="00ED2487" w:rsidRDefault="00B4490D">
      <w:r w:rsidRPr="00B4490D">
        <w:drawing>
          <wp:inline distT="0" distB="0" distL="0" distR="0" wp14:anchorId="16472BE8" wp14:editId="0D9A2D9E">
            <wp:extent cx="5943600" cy="7082790"/>
            <wp:effectExtent l="0" t="0" r="0" b="3810"/>
            <wp:docPr id="6978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8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0D"/>
    <w:rsid w:val="000C6B98"/>
    <w:rsid w:val="002F7CC6"/>
    <w:rsid w:val="00495AEF"/>
    <w:rsid w:val="00A107F7"/>
    <w:rsid w:val="00A65913"/>
    <w:rsid w:val="00B4490D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A290"/>
  <w15:chartTrackingRefBased/>
  <w15:docId w15:val="{B09D1608-9DEE-401E-9800-ABD18CBB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9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Muhlbradt, Erin (NIH/NCI) [C]</dc:creator>
  <cp:keywords/>
  <dc:description/>
  <cp:lastModifiedBy>Muhlbradt, Erin (NIH/NCI) [C]</cp:lastModifiedBy>
  <cp:revision>1</cp:revision>
  <dcterms:created xsi:type="dcterms:W3CDTF">2024-09-22T21:39:00Z</dcterms:created>
  <dcterms:modified xsi:type="dcterms:W3CDTF">2024-09-22T21:40:00Z</dcterms:modified>
</cp:coreProperties>
</file>